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9663" w14:textId="2006B7E5" w:rsidR="00A91B47" w:rsidRPr="00A91B47" w:rsidRDefault="000C4F60" w:rsidP="000C4F60">
      <w:pPr>
        <w:pStyle w:val="Heading2"/>
        <w:jc w:val="center"/>
        <w:rPr>
          <w:b/>
          <w:sz w:val="28"/>
          <w:u w:val="single"/>
        </w:rPr>
      </w:pPr>
      <w:r w:rsidRPr="000C4F60">
        <w:rPr>
          <w:b/>
          <w:noProof/>
          <w:sz w:val="28"/>
          <w:u w:val="single"/>
        </w:rPr>
        <mc:AlternateContent>
          <mc:Choice Requires="wps">
            <w:drawing>
              <wp:anchor distT="45720" distB="45720" distL="114300" distR="114300" simplePos="0" relativeHeight="251659264" behindDoc="0" locked="0" layoutInCell="1" allowOverlap="1" wp14:anchorId="5AAB608E" wp14:editId="4D2A4459">
                <wp:simplePos x="0" y="0"/>
                <wp:positionH relativeFrom="margin">
                  <wp:align>right</wp:align>
                </wp:positionH>
                <wp:positionV relativeFrom="paragraph">
                  <wp:posOffset>76200</wp:posOffset>
                </wp:positionV>
                <wp:extent cx="413385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33425"/>
                        </a:xfrm>
                        <a:prstGeom prst="rect">
                          <a:avLst/>
                        </a:prstGeom>
                        <a:solidFill>
                          <a:srgbClr val="FFFFFF"/>
                        </a:solidFill>
                        <a:ln w="9525">
                          <a:solidFill>
                            <a:srgbClr val="000000"/>
                          </a:solidFill>
                          <a:miter lim="800000"/>
                          <a:headEnd/>
                          <a:tailEnd/>
                        </a:ln>
                      </wps:spPr>
                      <wps:txbx>
                        <w:txbxContent>
                          <w:p w14:paraId="09375D53" w14:textId="1649AD5F" w:rsidR="000C4F60" w:rsidRPr="000C4F60" w:rsidRDefault="000C4F60" w:rsidP="000C4F60">
                            <w:pPr>
                              <w:jc w:val="center"/>
                              <w:rPr>
                                <w:sz w:val="32"/>
                              </w:rPr>
                            </w:pPr>
                            <w:r w:rsidRPr="000C4F60">
                              <w:rPr>
                                <w:sz w:val="32"/>
                              </w:rPr>
                              <w:t>Centre Wellington Minor Hockey Association</w:t>
                            </w:r>
                          </w:p>
                          <w:p w14:paraId="238CE563" w14:textId="7AF4E51E" w:rsidR="000C4F60" w:rsidRPr="000C4F60" w:rsidRDefault="000C4F60" w:rsidP="000C4F60">
                            <w:pPr>
                              <w:jc w:val="center"/>
                              <w:rPr>
                                <w:sz w:val="32"/>
                              </w:rPr>
                            </w:pPr>
                            <w:r w:rsidRPr="000C4F60">
                              <w:rPr>
                                <w:sz w:val="32"/>
                              </w:rPr>
                              <w:t>Appointed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B608E" id="_x0000_t202" coordsize="21600,21600" o:spt="202" path="m,l,21600r21600,l21600,xe">
                <v:stroke joinstyle="miter"/>
                <v:path gradientshapeok="t" o:connecttype="rect"/>
              </v:shapetype>
              <v:shape id="Text Box 2" o:spid="_x0000_s1026" type="#_x0000_t202" style="position:absolute;left:0;text-align:left;margin-left:274.3pt;margin-top:6pt;width:325.5pt;height:5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SWDQIAAB8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">
                <v:textbox>
                  <w:txbxContent>
                    <w:p w14:paraId="09375D53" w14:textId="1649AD5F" w:rsidR="000C4F60" w:rsidRPr="000C4F60" w:rsidRDefault="000C4F60" w:rsidP="000C4F60">
                      <w:pPr>
                        <w:jc w:val="center"/>
                        <w:rPr>
                          <w:sz w:val="32"/>
                        </w:rPr>
                      </w:pPr>
                      <w:r w:rsidRPr="000C4F60">
                        <w:rPr>
                          <w:sz w:val="32"/>
                        </w:rPr>
                        <w:t>Centre Wellington Minor Hockey Association</w:t>
                      </w:r>
                    </w:p>
                    <w:p w14:paraId="238CE563" w14:textId="7AF4E51E" w:rsidR="000C4F60" w:rsidRPr="000C4F60" w:rsidRDefault="000C4F60" w:rsidP="000C4F60">
                      <w:pPr>
                        <w:jc w:val="center"/>
                        <w:rPr>
                          <w:sz w:val="32"/>
                        </w:rPr>
                      </w:pPr>
                      <w:r w:rsidRPr="000C4F60">
                        <w:rPr>
                          <w:sz w:val="32"/>
                        </w:rPr>
                        <w:t>Appointed Positions</w:t>
                      </w:r>
                    </w:p>
                  </w:txbxContent>
                </v:textbox>
                <w10:wrap type="square" anchorx="margin"/>
              </v:shape>
            </w:pict>
          </mc:Fallback>
        </mc:AlternateContent>
      </w:r>
      <w:r w:rsidR="00A91B47">
        <w:rPr>
          <w:noProof/>
        </w:rPr>
        <w:drawing>
          <wp:inline distT="0" distB="0" distL="0" distR="0" wp14:anchorId="1FB58AB4" wp14:editId="7C6DA8B9">
            <wp:extent cx="1581150" cy="8754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875442"/>
                    </a:xfrm>
                    <a:prstGeom prst="rect">
                      <a:avLst/>
                    </a:prstGeom>
                    <a:noFill/>
                  </pic:spPr>
                </pic:pic>
              </a:graphicData>
            </a:graphic>
          </wp:inline>
        </w:drawing>
      </w:r>
    </w:p>
    <w:p w14:paraId="2A1C1BF9" w14:textId="77777777" w:rsidR="00A91B47" w:rsidRDefault="00A91B47" w:rsidP="00A91B47">
      <w:pPr>
        <w:pStyle w:val="Heading2"/>
      </w:pPr>
    </w:p>
    <w:p w14:paraId="7CE4873E" w14:textId="06943A35" w:rsidR="00A91B47" w:rsidRPr="000C4F60" w:rsidRDefault="00A91B47" w:rsidP="00A91B47">
      <w:pPr>
        <w:pStyle w:val="Heading2"/>
        <w:rPr>
          <w:color w:val="auto"/>
        </w:rPr>
      </w:pPr>
      <w:r w:rsidRPr="000C4F60">
        <w:rPr>
          <w:color w:val="auto"/>
        </w:rPr>
        <w:t xml:space="preserve">Applications for an appointed position must be submitted in writing to the Administrator of CWMHA prior to the AGM to be held on </w:t>
      </w:r>
      <w:r w:rsidR="000829E1">
        <w:rPr>
          <w:color w:val="auto"/>
        </w:rPr>
        <w:t>Ma</w:t>
      </w:r>
      <w:r w:rsidR="00C36C05">
        <w:rPr>
          <w:color w:val="auto"/>
        </w:rPr>
        <w:t>y 17</w:t>
      </w:r>
      <w:r w:rsidR="000829E1">
        <w:rPr>
          <w:color w:val="auto"/>
        </w:rPr>
        <w:t>, 202</w:t>
      </w:r>
      <w:r w:rsidR="00C36C05">
        <w:rPr>
          <w:color w:val="auto"/>
        </w:rPr>
        <w:t>2</w:t>
      </w:r>
      <w:r w:rsidRPr="000C4F60">
        <w:rPr>
          <w:color w:val="auto"/>
        </w:rPr>
        <w:t>.  Applications will be reviewed following the election of the executive committee at the AGM.  The successful applicants will be notified prior to the first CWMHA Board Meeting at the end of</w:t>
      </w:r>
      <w:r w:rsidR="00806848">
        <w:rPr>
          <w:color w:val="auto"/>
        </w:rPr>
        <w:t xml:space="preserve"> </w:t>
      </w:r>
      <w:r w:rsidR="000829E1">
        <w:rPr>
          <w:color w:val="auto"/>
        </w:rPr>
        <w:t>June</w:t>
      </w:r>
      <w:r w:rsidRPr="000C4F60">
        <w:rPr>
          <w:color w:val="auto"/>
        </w:rPr>
        <w:t>. The appointments will take effect following notification.  No appointment of a Board Member is effective without the consent given from that member prior to the appointment.</w:t>
      </w:r>
    </w:p>
    <w:p w14:paraId="2147021B" w14:textId="77777777" w:rsidR="00A91B47" w:rsidRPr="000C4F60" w:rsidRDefault="00A91B47" w:rsidP="00A91B47"/>
    <w:p w14:paraId="662543BE" w14:textId="77777777" w:rsidR="00A91B47" w:rsidRPr="000C4F60" w:rsidRDefault="00A91B47" w:rsidP="00A91B47">
      <w:pPr>
        <w:pStyle w:val="Heading2"/>
        <w:rPr>
          <w:color w:val="auto"/>
        </w:rPr>
      </w:pPr>
      <w:r w:rsidRPr="000C4F60">
        <w:rPr>
          <w:color w:val="auto"/>
        </w:rPr>
        <w:t>List of Appointed Positions:</w:t>
      </w:r>
    </w:p>
    <w:p w14:paraId="3EA4B15B" w14:textId="77777777" w:rsidR="00A91B47" w:rsidRPr="000C4F60" w:rsidRDefault="00A91B47" w:rsidP="00A91B47">
      <w:pPr>
        <w:pStyle w:val="Heading2"/>
        <w:rPr>
          <w:color w:val="auto"/>
        </w:rPr>
      </w:pPr>
      <w:r w:rsidRPr="000C4F60">
        <w:rPr>
          <w:color w:val="auto"/>
        </w:rPr>
        <w:t>Off-Ice Official</w:t>
      </w:r>
    </w:p>
    <w:p w14:paraId="4F34C806" w14:textId="77777777" w:rsidR="00A91B47" w:rsidRPr="000C4F60" w:rsidRDefault="00A91B47" w:rsidP="00A91B47">
      <w:pPr>
        <w:pStyle w:val="Heading2"/>
        <w:rPr>
          <w:color w:val="auto"/>
        </w:rPr>
      </w:pPr>
      <w:r w:rsidRPr="000C4F60">
        <w:rPr>
          <w:color w:val="auto"/>
        </w:rPr>
        <w:t>Referee-in-Chief</w:t>
      </w:r>
    </w:p>
    <w:p w14:paraId="7E0F0805" w14:textId="0392DA60" w:rsidR="00A91B47" w:rsidRPr="000C4F60" w:rsidRDefault="00A91B47" w:rsidP="00A91B47">
      <w:pPr>
        <w:pStyle w:val="Heading2"/>
        <w:rPr>
          <w:color w:val="auto"/>
        </w:rPr>
      </w:pPr>
      <w:r w:rsidRPr="000C4F60">
        <w:rPr>
          <w:color w:val="auto"/>
        </w:rPr>
        <w:t>Equipment Manager</w:t>
      </w:r>
    </w:p>
    <w:p w14:paraId="353C3E5F" w14:textId="0E7C3F2E" w:rsidR="001A5FDB" w:rsidRDefault="00C36C05" w:rsidP="00C36C05">
      <w:pPr>
        <w:pStyle w:val="Heading2"/>
        <w:rPr>
          <w:color w:val="auto"/>
        </w:rPr>
      </w:pPr>
      <w:r>
        <w:rPr>
          <w:color w:val="auto"/>
        </w:rPr>
        <w:t>8 and Under Director</w:t>
      </w:r>
    </w:p>
    <w:p w14:paraId="5815FA39" w14:textId="16E39E4A" w:rsidR="00A91B47" w:rsidRPr="000C4F60" w:rsidRDefault="00A91B47" w:rsidP="00A91B47">
      <w:pPr>
        <w:pStyle w:val="Heading2"/>
        <w:rPr>
          <w:color w:val="auto"/>
        </w:rPr>
      </w:pPr>
      <w:r w:rsidRPr="000C4F60">
        <w:rPr>
          <w:color w:val="auto"/>
        </w:rPr>
        <w:t>Tournament Chair</w:t>
      </w:r>
    </w:p>
    <w:p w14:paraId="156F7890" w14:textId="77777777" w:rsidR="00A91B47" w:rsidRPr="000C4F60" w:rsidRDefault="00A91B47" w:rsidP="00A91B47">
      <w:pPr>
        <w:pStyle w:val="Heading2"/>
        <w:rPr>
          <w:color w:val="auto"/>
        </w:rPr>
      </w:pPr>
      <w:r w:rsidRPr="000C4F60">
        <w:rPr>
          <w:color w:val="auto"/>
        </w:rPr>
        <w:t>Goalie Development</w:t>
      </w:r>
    </w:p>
    <w:p w14:paraId="7913FD9B" w14:textId="77777777" w:rsidR="00A91B47" w:rsidRPr="000C4F60" w:rsidRDefault="00A91B47" w:rsidP="00A91B47">
      <w:pPr>
        <w:pStyle w:val="Heading2"/>
        <w:rPr>
          <w:color w:val="auto"/>
        </w:rPr>
      </w:pPr>
      <w:r w:rsidRPr="000C4F60">
        <w:rPr>
          <w:color w:val="auto"/>
        </w:rPr>
        <w:t>Directors-at-Large</w:t>
      </w:r>
    </w:p>
    <w:p w14:paraId="2F24778F" w14:textId="77777777" w:rsidR="00A91B47" w:rsidRPr="000C4F60" w:rsidRDefault="00A91B47" w:rsidP="00A91B47"/>
    <w:p w14:paraId="3CB4A643" w14:textId="45091EA3" w:rsidR="00D766DD" w:rsidRDefault="00A91B47" w:rsidP="00A91B47">
      <w:pPr>
        <w:pStyle w:val="Heading2"/>
        <w:rPr>
          <w:color w:val="auto"/>
        </w:rPr>
      </w:pPr>
      <w:r w:rsidRPr="000C4F60">
        <w:rPr>
          <w:color w:val="auto"/>
        </w:rPr>
        <w:t xml:space="preserve">Application Forms are available at </w:t>
      </w:r>
      <w:hyperlink r:id="rId6" w:history="1">
        <w:r w:rsidRPr="000C4F60">
          <w:rPr>
            <w:rStyle w:val="Hyperlink"/>
            <w:color w:val="auto"/>
          </w:rPr>
          <w:t>www.cwminorhockey.ca</w:t>
        </w:r>
      </w:hyperlink>
      <w:r w:rsidRPr="000C4F60">
        <w:rPr>
          <w:color w:val="auto"/>
        </w:rPr>
        <w:t>.</w:t>
      </w:r>
      <w:r w:rsidR="00E923B0">
        <w:rPr>
          <w:color w:val="auto"/>
        </w:rPr>
        <w:t xml:space="preserve"> </w:t>
      </w:r>
      <w:r w:rsidR="00C36C05">
        <w:rPr>
          <w:color w:val="auto"/>
        </w:rPr>
        <w:t>(About Us, AGM)</w:t>
      </w:r>
    </w:p>
    <w:p w14:paraId="6C819CEF" w14:textId="29A86843" w:rsidR="008C6CC0" w:rsidRDefault="00E923B0" w:rsidP="00A91B47">
      <w:pPr>
        <w:pStyle w:val="Heading2"/>
        <w:rPr>
          <w:color w:val="auto"/>
        </w:rPr>
      </w:pPr>
      <w:r>
        <w:rPr>
          <w:color w:val="auto"/>
        </w:rPr>
        <w:t xml:space="preserve">Submissions should be emailed to Brandy at </w:t>
      </w:r>
      <w:hyperlink r:id="rId7" w:history="1">
        <w:r w:rsidRPr="00F94421">
          <w:rPr>
            <w:rStyle w:val="Hyperlink"/>
          </w:rPr>
          <w:t>brandylswain@gmail.com</w:t>
        </w:r>
      </w:hyperlink>
      <w:r>
        <w:rPr>
          <w:color w:val="auto"/>
        </w:rPr>
        <w:t>.</w:t>
      </w:r>
    </w:p>
    <w:p w14:paraId="38F61413" w14:textId="77777777" w:rsidR="00E923B0" w:rsidRPr="00E923B0" w:rsidRDefault="00E923B0" w:rsidP="00E923B0"/>
    <w:p w14:paraId="00B2B09F" w14:textId="4AB60737" w:rsidR="00E923B0" w:rsidRPr="00E923B0" w:rsidRDefault="00E923B0" w:rsidP="00E923B0"/>
    <w:p w14:paraId="38B2183D" w14:textId="77777777" w:rsidR="00A91B47" w:rsidRPr="000C4F60" w:rsidRDefault="00A91B47" w:rsidP="00A91B47"/>
    <w:sectPr w:rsidR="00A91B47" w:rsidRPr="000C4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4FA2"/>
    <w:multiLevelType w:val="hybridMultilevel"/>
    <w:tmpl w:val="505E98E4"/>
    <w:lvl w:ilvl="0" w:tplc="30E069AC">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B76B9E"/>
    <w:multiLevelType w:val="hybridMultilevel"/>
    <w:tmpl w:val="05E0C016"/>
    <w:lvl w:ilvl="0" w:tplc="35E27398">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9281912">
    <w:abstractNumId w:val="1"/>
  </w:num>
  <w:num w:numId="2" w16cid:durableId="87746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47"/>
    <w:rsid w:val="000829E1"/>
    <w:rsid w:val="000C4F60"/>
    <w:rsid w:val="001A5FDB"/>
    <w:rsid w:val="003751E7"/>
    <w:rsid w:val="00806848"/>
    <w:rsid w:val="008C6CC0"/>
    <w:rsid w:val="00A91B47"/>
    <w:rsid w:val="00C36C05"/>
    <w:rsid w:val="00D766DD"/>
    <w:rsid w:val="00E92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F65F"/>
  <w15:chartTrackingRefBased/>
  <w15:docId w15:val="{63A3EDA9-6C51-41C7-B52C-E1EB091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1B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B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1B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91B47"/>
    <w:rPr>
      <w:color w:val="0563C1" w:themeColor="hyperlink"/>
      <w:u w:val="single"/>
    </w:rPr>
  </w:style>
  <w:style w:type="character" w:styleId="UnresolvedMention">
    <w:name w:val="Unresolved Mention"/>
    <w:basedOn w:val="DefaultParagraphFont"/>
    <w:uiPriority w:val="99"/>
    <w:semiHidden/>
    <w:unhideWhenUsed/>
    <w:rsid w:val="00A91B47"/>
    <w:rPr>
      <w:color w:val="605E5C"/>
      <w:shd w:val="clear" w:color="auto" w:fill="E1DFDD"/>
    </w:rPr>
  </w:style>
  <w:style w:type="paragraph" w:styleId="BalloonText">
    <w:name w:val="Balloon Text"/>
    <w:basedOn w:val="Normal"/>
    <w:link w:val="BalloonTextChar"/>
    <w:uiPriority w:val="99"/>
    <w:semiHidden/>
    <w:unhideWhenUsed/>
    <w:rsid w:val="001A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ylswa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minorhockey.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Swain</dc:creator>
  <cp:keywords/>
  <dc:description/>
  <cp:lastModifiedBy>Brandy Swain</cp:lastModifiedBy>
  <cp:revision>2</cp:revision>
  <dcterms:created xsi:type="dcterms:W3CDTF">2022-04-15T21:35:00Z</dcterms:created>
  <dcterms:modified xsi:type="dcterms:W3CDTF">2022-04-15T21:35:00Z</dcterms:modified>
</cp:coreProperties>
</file>